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窗体顶端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jc w:val="center"/>
        <w:textAlignment w:val="auto"/>
        <w:rPr>
          <w:rFonts w:hint="eastAsia" w:ascii="仿宋" w:hAnsi="仿宋" w:eastAsia="仿宋" w:cs="仿宋"/>
          <w:b/>
          <w:bCs/>
          <w:color w:val="auto"/>
          <w:sz w:val="28"/>
          <w:szCs w:val="28"/>
        </w:rPr>
      </w:pPr>
      <w:bookmarkStart w:id="0" w:name="_GoBack"/>
      <w:r>
        <w:rPr>
          <w:rFonts w:hint="eastAsia" w:ascii="仿宋" w:hAnsi="仿宋" w:eastAsia="仿宋" w:cs="仿宋"/>
          <w:b/>
          <w:bCs/>
          <w:color w:val="auto"/>
          <w:kern w:val="0"/>
          <w:sz w:val="28"/>
          <w:szCs w:val="28"/>
          <w:bdr w:val="none" w:color="auto" w:sz="0" w:space="0"/>
          <w:shd w:val="clear" w:fill="FFFFFF"/>
          <w:lang w:val="en-US" w:eastAsia="zh-CN" w:bidi="ar"/>
        </w:rPr>
        <w:t>长沙学院家庭经济困难学生认定工作办法</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长大学〔</w:t>
      </w:r>
      <w:r>
        <w:rPr>
          <w:rFonts w:hint="eastAsia" w:ascii="仿宋" w:hAnsi="仿宋" w:eastAsia="仿宋" w:cs="仿宋"/>
          <w:color w:val="auto"/>
          <w:kern w:val="0"/>
          <w:sz w:val="28"/>
          <w:szCs w:val="28"/>
          <w:bdr w:val="none" w:color="auto" w:sz="0" w:space="0"/>
          <w:shd w:val="clear" w:fill="FFFFFF"/>
          <w:lang w:val="en-US" w:eastAsia="zh-CN" w:bidi="ar"/>
        </w:rPr>
        <w:t>2018〕5号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第一章</w:t>
      </w:r>
      <w:r>
        <w:rPr>
          <w:rFonts w:hint="eastAsia" w:ascii="仿宋" w:hAnsi="仿宋" w:eastAsia="仿宋" w:cs="仿宋"/>
          <w:color w:val="auto"/>
          <w:kern w:val="0"/>
          <w:sz w:val="28"/>
          <w:szCs w:val="28"/>
          <w:bdr w:val="none" w:color="auto" w:sz="0" w:space="0"/>
          <w:shd w:val="clear" w:fill="FFFFFF"/>
          <w:lang w:val="en-US" w:eastAsia="zh-CN" w:bidi="ar"/>
        </w:rPr>
        <w:t xml:space="preserve">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第一条</w:t>
      </w:r>
      <w:r>
        <w:rPr>
          <w:rFonts w:hint="eastAsia" w:ascii="仿宋" w:hAnsi="仿宋" w:eastAsia="仿宋" w:cs="仿宋"/>
          <w:color w:val="auto"/>
          <w:kern w:val="0"/>
          <w:sz w:val="28"/>
          <w:szCs w:val="28"/>
          <w:bdr w:val="none" w:color="auto" w:sz="0" w:space="0"/>
          <w:shd w:val="clear" w:fill="FFFFFF"/>
          <w:lang w:val="en-US" w:eastAsia="zh-CN" w:bidi="ar"/>
        </w:rPr>
        <w:t xml:space="preserve"> 为进一步规范我校家庭经济困难学生的认定与管理工作，确保学校对家庭经济困难学生资助的针对性和有效性，根据《教育部办公厅关于进一步加强和规范高校家庭经济困难学生认定工作的通知》(教财〔2016〕6号)文件精神，结合我校实际，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第二条</w:t>
      </w:r>
      <w:r>
        <w:rPr>
          <w:rFonts w:hint="eastAsia" w:ascii="仿宋" w:hAnsi="仿宋" w:eastAsia="仿宋" w:cs="仿宋"/>
          <w:color w:val="auto"/>
          <w:kern w:val="0"/>
          <w:sz w:val="28"/>
          <w:szCs w:val="28"/>
          <w:bdr w:val="none" w:color="auto" w:sz="0" w:space="0"/>
          <w:shd w:val="clear" w:fill="FFFFFF"/>
          <w:lang w:val="en-US" w:eastAsia="zh-CN" w:bidi="ar"/>
        </w:rPr>
        <w:t xml:space="preserve"> 家庭经济困难学生是指学生本人及其家庭所筹集到的资金，难以支付其在校期间学习和生活基本费用的学生。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第三条</w:t>
      </w:r>
      <w:r>
        <w:rPr>
          <w:rFonts w:hint="eastAsia" w:ascii="仿宋" w:hAnsi="仿宋" w:eastAsia="仿宋" w:cs="仿宋"/>
          <w:color w:val="auto"/>
          <w:kern w:val="0"/>
          <w:sz w:val="28"/>
          <w:szCs w:val="28"/>
          <w:bdr w:val="none" w:color="auto" w:sz="0" w:space="0"/>
          <w:shd w:val="clear" w:fill="FFFFFF"/>
          <w:lang w:val="en-US" w:eastAsia="zh-CN" w:bidi="ar"/>
        </w:rPr>
        <w:t xml:space="preserve"> 本办法适用于我校全日制普教在校在读学生。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第二章 组织机构及职责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第四条</w:t>
      </w:r>
      <w:r>
        <w:rPr>
          <w:rFonts w:hint="eastAsia" w:ascii="仿宋" w:hAnsi="仿宋" w:eastAsia="仿宋" w:cs="仿宋"/>
          <w:color w:val="auto"/>
          <w:kern w:val="0"/>
          <w:sz w:val="28"/>
          <w:szCs w:val="28"/>
          <w:bdr w:val="none" w:color="auto" w:sz="0" w:space="0"/>
          <w:shd w:val="clear" w:fill="FFFFFF"/>
          <w:lang w:val="en-US" w:eastAsia="zh-CN" w:bidi="ar"/>
        </w:rPr>
        <w:t xml:space="preserve"> 家庭经济困难学生认定工作实行校院两级管理、校院班三级认定制度。各级组织机构要坚持实事求是的原则，严格工作制度，规范工作程序，做到公平、公正、公开。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第五条</w:t>
      </w:r>
      <w:r>
        <w:rPr>
          <w:rFonts w:hint="eastAsia" w:ascii="仿宋" w:hAnsi="仿宋" w:eastAsia="仿宋" w:cs="仿宋"/>
          <w:color w:val="auto"/>
          <w:kern w:val="0"/>
          <w:sz w:val="28"/>
          <w:szCs w:val="28"/>
          <w:bdr w:val="none" w:color="auto" w:sz="0" w:space="0"/>
          <w:shd w:val="clear" w:fill="FFFFFF"/>
          <w:lang w:val="en-US" w:eastAsia="zh-CN" w:bidi="ar"/>
        </w:rPr>
        <w:t xml:space="preserve"> 学校学生资助工作领导小组全面领导学校家庭经济困难学生的认定工作。学校学生资助管理中心具体负责组织、审核和管理全校的认定工作。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第六条</w:t>
      </w:r>
      <w:r>
        <w:rPr>
          <w:rFonts w:hint="eastAsia" w:ascii="仿宋" w:hAnsi="仿宋" w:eastAsia="仿宋" w:cs="仿宋"/>
          <w:color w:val="auto"/>
          <w:kern w:val="0"/>
          <w:sz w:val="28"/>
          <w:szCs w:val="28"/>
          <w:bdr w:val="none" w:color="auto" w:sz="0" w:space="0"/>
          <w:shd w:val="clear" w:fill="FFFFFF"/>
          <w:lang w:val="en-US" w:eastAsia="zh-CN" w:bidi="ar"/>
        </w:rPr>
        <w:t xml:space="preserve"> 各学院成立以总支书记为组长，副书记为副组长，辅导员、兼职班主任、学生干部代表等7-9人为成员的家庭经济困难学生认定工作小组，负责本学院家庭经济困难学生认定的组织和审核工作。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第七条</w:t>
      </w:r>
      <w:r>
        <w:rPr>
          <w:rFonts w:hint="eastAsia" w:ascii="仿宋" w:hAnsi="仿宋" w:eastAsia="仿宋" w:cs="仿宋"/>
          <w:color w:val="auto"/>
          <w:kern w:val="0"/>
          <w:sz w:val="28"/>
          <w:szCs w:val="28"/>
          <w:bdr w:val="none" w:color="auto" w:sz="0" w:space="0"/>
          <w:shd w:val="clear" w:fill="FFFFFF"/>
          <w:lang w:val="en-US" w:eastAsia="zh-CN" w:bidi="ar"/>
        </w:rPr>
        <w:t xml:space="preserve"> 以班级为单位，成立原则上以班长为组长，班团干部、寝室长以及3-5名普通学生代表为成员的评议小组，负责本班家庭经济困难学生民主评议工作。本年度申请认定的学生，不得作为评议小组成员。 评议小组成立后，其成员名单应在本班范围内公示，无异议后，报学院备案。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第三章 认定标准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第八条</w:t>
      </w:r>
      <w:r>
        <w:rPr>
          <w:rFonts w:hint="eastAsia" w:ascii="仿宋" w:hAnsi="仿宋" w:eastAsia="仿宋" w:cs="仿宋"/>
          <w:color w:val="auto"/>
          <w:kern w:val="0"/>
          <w:sz w:val="28"/>
          <w:szCs w:val="28"/>
          <w:bdr w:val="none" w:color="auto" w:sz="0" w:space="0"/>
          <w:shd w:val="clear" w:fill="FFFFFF"/>
          <w:lang w:val="en-US" w:eastAsia="zh-CN" w:bidi="ar"/>
        </w:rPr>
        <w:t xml:space="preserve"> 家庭经济困难认定标准分为特别困难和一般困难。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 xml:space="preserve">第九条 </w:t>
      </w:r>
      <w:r>
        <w:rPr>
          <w:rFonts w:hint="eastAsia" w:ascii="仿宋" w:hAnsi="仿宋" w:eastAsia="仿宋" w:cs="仿宋"/>
          <w:color w:val="auto"/>
          <w:kern w:val="0"/>
          <w:sz w:val="28"/>
          <w:szCs w:val="28"/>
          <w:bdr w:val="none" w:color="auto" w:sz="0" w:space="0"/>
          <w:shd w:val="clear" w:fill="FFFFFF"/>
          <w:lang w:val="en-US" w:eastAsia="zh-CN" w:bidi="ar"/>
        </w:rPr>
        <w:t>家庭收入完全无力支付学生学习和生活费用的家庭经济困难学生，可认定为特别困难学生。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符合下列条件之一的，可作为认定特别困难学生的参考条件：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1.烈士子女等优抚家庭子女；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2.无经济来源的孤儿；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3.建档立卡家庭或缺少经济来源的单亲家庭；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4.父母或学生本人残障；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5.直系两代亲属患重症，需长期高额自费治疗；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6.享受低保的家庭子女；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7.遭遇重大灾害或突发事件导致家庭经济严重困难，仅靠自身或家庭能力完全无力克服的学生。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符合以上条款的学生必须提供相应的证明材料，特别是患重症需长期自费治疗的需提供病情证明、住院病历及购药、治疗发票。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 xml:space="preserve">第十条 </w:t>
      </w:r>
      <w:r>
        <w:rPr>
          <w:rFonts w:hint="eastAsia" w:ascii="仿宋" w:hAnsi="仿宋" w:eastAsia="仿宋" w:cs="仿宋"/>
          <w:color w:val="auto"/>
          <w:kern w:val="0"/>
          <w:sz w:val="28"/>
          <w:szCs w:val="28"/>
          <w:bdr w:val="none" w:color="auto" w:sz="0" w:space="0"/>
          <w:shd w:val="clear" w:fill="FFFFFF"/>
          <w:lang w:val="en-US" w:eastAsia="zh-CN" w:bidi="ar"/>
        </w:rPr>
        <w:t>家庭收入不足以支付学生学习和生活费用的家庭经济困难学生，可认定为一般困难学生。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符合下列条件之一的，可作为认定一般困难学生的参考条件：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1.来自老、少、边、穷地区；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2.家庭供养人口较多且经济来源不稳定；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3.家庭有多个子女同时就读；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4.遭遇灾害或突发事件导致家庭经济临时困难，仅靠自身或家庭能力难于克服的学生。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第十一条</w:t>
      </w:r>
      <w:r>
        <w:rPr>
          <w:rFonts w:hint="eastAsia" w:ascii="仿宋" w:hAnsi="仿宋" w:eastAsia="仿宋" w:cs="仿宋"/>
          <w:color w:val="auto"/>
          <w:kern w:val="0"/>
          <w:sz w:val="28"/>
          <w:szCs w:val="28"/>
          <w:bdr w:val="none" w:color="auto" w:sz="0" w:space="0"/>
          <w:shd w:val="clear" w:fill="FFFFFF"/>
          <w:lang w:val="en-US" w:eastAsia="zh-CN" w:bidi="ar"/>
        </w:rPr>
        <w:t xml:space="preserve"> 有下列情况之一者，不得认定为家庭经济困难学生：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1.未能按学校要求及时注册者；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2.无家庭所在地街道（乡、镇）民政部门的家庭经济困难情况证明者；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3.获资助期间家庭经济条件已有改善，有固定生活来源者；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4.家庭因经商、建购房（无房或房屋不能居住除外）、购车、结婚等消费而欠下巨额债务导致无力供养学生完成学业者；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 xml:space="preserve">5.有不节俭、与其家庭经济困难状况不相符的消费行为或不符合大学生日常行为规范者；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6.提供虚假认定材料等不诚信行为者；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7.处于休学、保留学籍期间者。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第十二条</w:t>
      </w:r>
      <w:r>
        <w:rPr>
          <w:rFonts w:hint="eastAsia" w:ascii="仿宋" w:hAnsi="仿宋" w:eastAsia="仿宋" w:cs="仿宋"/>
          <w:color w:val="auto"/>
          <w:kern w:val="0"/>
          <w:sz w:val="28"/>
          <w:szCs w:val="28"/>
          <w:bdr w:val="none" w:color="auto" w:sz="0" w:space="0"/>
          <w:shd w:val="clear" w:fill="FFFFFF"/>
          <w:lang w:val="en-US" w:eastAsia="zh-CN" w:bidi="ar"/>
        </w:rPr>
        <w:t xml:space="preserve"> 凡需申请资助的家庭经济困难学生，除大一第一学期外，必须在上一学年或本学年有参与勤工助学、社会实践、义工、志愿者服务等对自身发展与社会有益的实践记录证明（至少有一项）。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第四章</w:t>
      </w:r>
      <w:r>
        <w:rPr>
          <w:rFonts w:hint="eastAsia" w:ascii="仿宋" w:hAnsi="仿宋" w:eastAsia="仿宋" w:cs="仿宋"/>
          <w:color w:val="auto"/>
          <w:sz w:val="28"/>
          <w:szCs w:val="28"/>
          <w:shd w:val="clear" w:fill="FFFFFF"/>
          <w:lang w:val="en-US"/>
        </w:rPr>
        <w:t xml:space="preserve"> </w:t>
      </w:r>
      <w:r>
        <w:rPr>
          <w:rFonts w:hint="eastAsia" w:ascii="仿宋" w:hAnsi="仿宋" w:eastAsia="仿宋" w:cs="仿宋"/>
          <w:color w:val="auto"/>
          <w:sz w:val="28"/>
          <w:szCs w:val="28"/>
          <w:shd w:val="clear" w:fill="FFFFFF"/>
        </w:rPr>
        <w:t>认定程序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textAlignment w:val="auto"/>
        <w:rPr>
          <w:rFonts w:hint="eastAsia" w:ascii="仿宋" w:hAnsi="仿宋" w:eastAsia="仿宋" w:cs="仿宋"/>
          <w:color w:val="auto"/>
          <w:sz w:val="28"/>
          <w:szCs w:val="28"/>
        </w:rPr>
      </w:pPr>
      <w:r>
        <w:rPr>
          <w:rStyle w:val="5"/>
          <w:rFonts w:hint="eastAsia" w:ascii="仿宋" w:hAnsi="仿宋" w:eastAsia="仿宋" w:cs="仿宋"/>
          <w:color w:val="auto"/>
          <w:sz w:val="28"/>
          <w:szCs w:val="28"/>
          <w:shd w:val="clear" w:fill="FFFFFF"/>
        </w:rPr>
        <w:t>第十三条</w:t>
      </w:r>
      <w:r>
        <w:rPr>
          <w:rFonts w:hint="eastAsia" w:ascii="仿宋" w:hAnsi="仿宋" w:eastAsia="仿宋" w:cs="仿宋"/>
          <w:color w:val="auto"/>
          <w:sz w:val="28"/>
          <w:szCs w:val="28"/>
          <w:shd w:val="clear" w:fill="FFFFFF"/>
          <w:lang w:val="en-US"/>
        </w:rPr>
        <w:t xml:space="preserve"> </w:t>
      </w:r>
      <w:r>
        <w:rPr>
          <w:rFonts w:hint="eastAsia" w:ascii="仿宋" w:hAnsi="仿宋" w:eastAsia="仿宋" w:cs="仿宋"/>
          <w:color w:val="auto"/>
          <w:sz w:val="28"/>
          <w:szCs w:val="28"/>
          <w:shd w:val="clear" w:fill="FFFFFF"/>
        </w:rPr>
        <w:t>家庭经济困难学生的认定工作按学年进行。其中，非应届毕业生的认定工作一般在每年</w:t>
      </w:r>
      <w:r>
        <w:rPr>
          <w:rFonts w:hint="eastAsia" w:ascii="仿宋" w:hAnsi="仿宋" w:eastAsia="仿宋" w:cs="仿宋"/>
          <w:color w:val="auto"/>
          <w:sz w:val="28"/>
          <w:szCs w:val="28"/>
          <w:shd w:val="clear" w:fill="FFFFFF"/>
          <w:lang w:val="en-US"/>
        </w:rPr>
        <w:t>6</w:t>
      </w:r>
      <w:r>
        <w:rPr>
          <w:rFonts w:hint="eastAsia" w:ascii="仿宋" w:hAnsi="仿宋" w:eastAsia="仿宋" w:cs="仿宋"/>
          <w:color w:val="auto"/>
          <w:sz w:val="28"/>
          <w:szCs w:val="28"/>
          <w:shd w:val="clear" w:fill="FFFFFF"/>
        </w:rPr>
        <w:t>月份开展，当年新入校学生的认定工作一般在</w:t>
      </w:r>
      <w:r>
        <w:rPr>
          <w:rFonts w:hint="eastAsia" w:ascii="仿宋" w:hAnsi="仿宋" w:eastAsia="仿宋" w:cs="仿宋"/>
          <w:color w:val="auto"/>
          <w:sz w:val="28"/>
          <w:szCs w:val="28"/>
          <w:shd w:val="clear" w:fill="FFFFFF"/>
          <w:lang w:val="en-US"/>
        </w:rPr>
        <w:t>9</w:t>
      </w:r>
      <w:r>
        <w:rPr>
          <w:rFonts w:hint="eastAsia" w:ascii="仿宋" w:hAnsi="仿宋" w:eastAsia="仿宋" w:cs="仿宋"/>
          <w:color w:val="auto"/>
          <w:sz w:val="28"/>
          <w:szCs w:val="28"/>
          <w:shd w:val="clear" w:fill="FFFFFF"/>
        </w:rPr>
        <w:t>月份开展。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576"/>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因本人或家庭突遭变故而超越家庭经济承受能力的家庭经济困难学生认定可随时申请办理。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578"/>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第十四条</w:t>
      </w:r>
      <w:r>
        <w:rPr>
          <w:rFonts w:hint="eastAsia" w:ascii="仿宋" w:hAnsi="仿宋" w:eastAsia="仿宋" w:cs="仿宋"/>
          <w:color w:val="auto"/>
          <w:kern w:val="0"/>
          <w:sz w:val="28"/>
          <w:szCs w:val="28"/>
          <w:bdr w:val="none" w:color="auto" w:sz="0" w:space="0"/>
          <w:shd w:val="clear" w:fill="FFFFFF"/>
          <w:lang w:val="en-US" w:eastAsia="zh-CN" w:bidi="ar"/>
        </w:rPr>
        <w:t xml:space="preserve"> 家庭经济困难学生认定资格保留一年。如果家庭经济条件没有发生好转需要继续保留的，学生必须在下一学年重新提出书面申请。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2" w:firstLineChars="200"/>
        <w:textAlignment w:val="auto"/>
        <w:rPr>
          <w:rFonts w:hint="eastAsia" w:ascii="仿宋" w:hAnsi="仿宋" w:eastAsia="仿宋" w:cs="仿宋"/>
          <w:color w:val="auto"/>
          <w:sz w:val="28"/>
          <w:szCs w:val="28"/>
        </w:rPr>
      </w:pPr>
      <w:r>
        <w:rPr>
          <w:rStyle w:val="5"/>
          <w:rFonts w:hint="eastAsia" w:ascii="仿宋" w:hAnsi="仿宋" w:eastAsia="仿宋" w:cs="仿宋"/>
          <w:color w:val="auto"/>
          <w:sz w:val="28"/>
          <w:szCs w:val="28"/>
          <w:shd w:val="clear" w:fill="FFFFFF"/>
        </w:rPr>
        <w:t>第十五条</w:t>
      </w:r>
      <w:r>
        <w:rPr>
          <w:rFonts w:hint="eastAsia" w:ascii="仿宋" w:hAnsi="仿宋" w:eastAsia="仿宋" w:cs="仿宋"/>
          <w:color w:val="auto"/>
          <w:sz w:val="28"/>
          <w:szCs w:val="28"/>
          <w:shd w:val="clear" w:fill="FFFFFF"/>
          <w:lang w:val="en-US"/>
        </w:rPr>
        <w:t xml:space="preserve"> </w:t>
      </w:r>
      <w:r>
        <w:rPr>
          <w:rFonts w:hint="eastAsia" w:ascii="仿宋" w:hAnsi="仿宋" w:eastAsia="仿宋" w:cs="仿宋"/>
          <w:color w:val="auto"/>
          <w:sz w:val="28"/>
          <w:szCs w:val="28"/>
          <w:shd w:val="clear" w:fill="FFFFFF"/>
        </w:rPr>
        <w:t>认定程序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lang w:val="en-US"/>
        </w:rPr>
        <w:t>1</w:t>
      </w:r>
      <w:r>
        <w:rPr>
          <w:rFonts w:hint="eastAsia" w:ascii="仿宋" w:hAnsi="仿宋" w:eastAsia="仿宋" w:cs="仿宋"/>
          <w:color w:val="auto"/>
          <w:sz w:val="28"/>
          <w:szCs w:val="28"/>
          <w:shd w:val="clear" w:fill="FFFFFF"/>
        </w:rPr>
        <w:t>．个人申请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学生向学院提交《长沙学院家庭经济困难学生认定申请表》和《长沙学院学生家庭情况调查表》。已入库学生的再次申请认定，如家庭经济状况无显著变化，可以只提交申请表。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lang w:val="en-US"/>
        </w:rPr>
        <w:t>2</w:t>
      </w:r>
      <w:r>
        <w:rPr>
          <w:rFonts w:hint="eastAsia" w:ascii="仿宋" w:hAnsi="仿宋" w:eastAsia="仿宋" w:cs="仿宋"/>
          <w:color w:val="auto"/>
          <w:sz w:val="28"/>
          <w:szCs w:val="28"/>
          <w:shd w:val="clear" w:fill="FFFFFF"/>
        </w:rPr>
        <w:t>．班级评议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　</w:t>
      </w:r>
      <w:r>
        <w:rPr>
          <w:rFonts w:hint="eastAsia" w:ascii="仿宋" w:hAnsi="仿宋" w:eastAsia="仿宋" w:cs="仿宋"/>
          <w:color w:val="auto"/>
          <w:sz w:val="28"/>
          <w:szCs w:val="28"/>
          <w:shd w:val="clear" w:fill="FFFFFF"/>
          <w:lang w:val="en-US"/>
        </w:rPr>
        <w:t xml:space="preserve"> </w:t>
      </w:r>
      <w:r>
        <w:rPr>
          <w:rFonts w:hint="eastAsia" w:ascii="仿宋" w:hAnsi="仿宋" w:eastAsia="仿宋" w:cs="仿宋"/>
          <w:color w:val="auto"/>
          <w:sz w:val="28"/>
          <w:szCs w:val="28"/>
          <w:shd w:val="clear" w:fill="FFFFFF"/>
        </w:rPr>
        <w:t>班级认定评议小组参照本办法，根据学生个人申请材料，并结合学生日常消费行为以及影响其家庭经济状况的有关情况，进行民主评议，得出初步认定结果并报系认定工作小组审核。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lang w:val="en-US"/>
        </w:rPr>
        <w:t>3</w:t>
      </w:r>
      <w:r>
        <w:rPr>
          <w:rFonts w:hint="eastAsia" w:ascii="仿宋" w:hAnsi="仿宋" w:eastAsia="仿宋" w:cs="仿宋"/>
          <w:color w:val="auto"/>
          <w:sz w:val="28"/>
          <w:szCs w:val="28"/>
          <w:shd w:val="clear" w:fill="FFFFFF"/>
        </w:rPr>
        <w:t>．学院认定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学院认定工作小组对班级评议出的初步结果进行审核，将审核结果在学院内公示5个工作日。如有异议，应听取认定评议小组意见，再进行研究处理，然后将确定名单报校学生资助管理中心。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lang w:val="en-US"/>
        </w:rPr>
        <w:t>4</w:t>
      </w:r>
      <w:r>
        <w:rPr>
          <w:rFonts w:hint="eastAsia" w:ascii="仿宋" w:hAnsi="仿宋" w:eastAsia="仿宋" w:cs="仿宋"/>
          <w:color w:val="auto"/>
          <w:sz w:val="28"/>
          <w:szCs w:val="28"/>
          <w:shd w:val="clear" w:fill="FFFFFF"/>
        </w:rPr>
        <w:t xml:space="preserve">．学校审批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学生资助管理中心汇总各学院评审通过的《长沙学院家庭经济困难学生认定申请表》和《长沙学院学生家庭情况调查表》，报学校学生资助工作领导小组审批，并建立家庭经济困难学生信息档案。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lang w:val="en-US"/>
        </w:rPr>
        <w:t>5</w:t>
      </w:r>
      <w:r>
        <w:rPr>
          <w:rFonts w:hint="eastAsia" w:ascii="仿宋" w:hAnsi="仿宋" w:eastAsia="仿宋" w:cs="仿宋"/>
          <w:color w:val="auto"/>
          <w:sz w:val="28"/>
          <w:szCs w:val="28"/>
          <w:shd w:val="clear" w:fill="FFFFFF"/>
        </w:rPr>
        <w:t>．资格复查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textAlignment w:val="auto"/>
        <w:rPr>
          <w:rFonts w:hint="eastAsia" w:ascii="仿宋" w:hAnsi="仿宋" w:eastAsia="仿宋" w:cs="仿宋"/>
          <w:color w:val="auto"/>
          <w:sz w:val="28"/>
          <w:szCs w:val="28"/>
        </w:rPr>
      </w:pPr>
      <w:r>
        <w:rPr>
          <w:rFonts w:hint="eastAsia" w:ascii="仿宋" w:hAnsi="仿宋" w:eastAsia="仿宋" w:cs="仿宋"/>
          <w:color w:val="auto"/>
          <w:sz w:val="28"/>
          <w:szCs w:val="28"/>
          <w:shd w:val="clear" w:fill="FFFFFF"/>
        </w:rPr>
        <w:t>学校和学院每年定期对全部家庭经济困难学生进行一次资格复查，并不定期地随机抽选一定比例的家庭经济困难学生进行核查。如发现弄虚作假现象，一经核实，除取消受助学生资助资格、收回资助资金外，情节严重的，学校依据有关规定进行严肃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第五章 认定管理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 xml:space="preserve">第十六条 </w:t>
      </w:r>
      <w:r>
        <w:rPr>
          <w:rFonts w:hint="eastAsia" w:ascii="仿宋" w:hAnsi="仿宋" w:eastAsia="仿宋" w:cs="仿宋"/>
          <w:color w:val="auto"/>
          <w:kern w:val="0"/>
          <w:sz w:val="28"/>
          <w:szCs w:val="28"/>
          <w:bdr w:val="none" w:color="auto" w:sz="0" w:space="0"/>
          <w:shd w:val="clear" w:fill="FFFFFF"/>
          <w:lang w:val="en-US" w:eastAsia="zh-CN" w:bidi="ar"/>
        </w:rPr>
        <w:t>学校学生资助管理中心和各学院要积极做好家庭经济困难学生的认定、建档工作，未通过认定、建档的学生一律不得享受各项资助。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 xml:space="preserve">第十七条 </w:t>
      </w:r>
      <w:r>
        <w:rPr>
          <w:rFonts w:hint="eastAsia" w:ascii="仿宋" w:hAnsi="仿宋" w:eastAsia="仿宋" w:cs="仿宋"/>
          <w:color w:val="auto"/>
          <w:kern w:val="0"/>
          <w:sz w:val="28"/>
          <w:szCs w:val="28"/>
          <w:bdr w:val="none" w:color="auto" w:sz="0" w:space="0"/>
          <w:shd w:val="clear" w:fill="FFFFFF"/>
          <w:lang w:val="en-US" w:eastAsia="zh-CN" w:bidi="ar"/>
        </w:rPr>
        <w:t>各学院要关心家庭经济困难学生的生活、学习情况，并随时关注学生家庭经济的变动情况。如有学生因家境好转不再需要资助，或因突发事件而导致经济困难的，各学院要及时汇报至学校学生资助管理中心，做好家庭经济困难学生数据库的调整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30"/>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 xml:space="preserve">第十八条 </w:t>
      </w:r>
      <w:r>
        <w:rPr>
          <w:rFonts w:hint="eastAsia" w:ascii="仿宋" w:hAnsi="仿宋" w:eastAsia="仿宋" w:cs="仿宋"/>
          <w:color w:val="auto"/>
          <w:kern w:val="0"/>
          <w:sz w:val="28"/>
          <w:szCs w:val="28"/>
          <w:bdr w:val="none" w:color="auto" w:sz="0" w:space="0"/>
          <w:shd w:val="clear" w:fill="FFFFFF"/>
          <w:lang w:val="en-US" w:eastAsia="zh-CN" w:bidi="ar"/>
        </w:rPr>
        <w:t>学校和学院要加强对家庭经济困难学生的诚信教育，教育学生如实提供家庭现状，及时告知家庭经济状况显著变化情况。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30"/>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 xml:space="preserve">第十九条 </w:t>
      </w:r>
      <w:r>
        <w:rPr>
          <w:rFonts w:hint="eastAsia" w:ascii="仿宋" w:hAnsi="仿宋" w:eastAsia="仿宋" w:cs="仿宋"/>
          <w:color w:val="auto"/>
          <w:kern w:val="0"/>
          <w:sz w:val="28"/>
          <w:szCs w:val="28"/>
          <w:bdr w:val="none" w:color="auto" w:sz="0" w:space="0"/>
          <w:shd w:val="clear" w:fill="FFFFFF"/>
          <w:lang w:val="en-US" w:eastAsia="zh-CN" w:bidi="ar"/>
        </w:rPr>
        <w:t>学校和学院要加强家庭经济困难学生的思想政治教育，培养学生自立自强精神，注重物质解困和精神解困相结合，使学生从“受助”到“自助”最终走向“助人”。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jc w:val="center"/>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shd w:val="clear" w:fill="FFFFFF"/>
          <w:lang w:val="en-US" w:eastAsia="zh-CN" w:bidi="ar"/>
        </w:rPr>
        <w:t>第六章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 xml:space="preserve">第二十条 </w:t>
      </w:r>
      <w:r>
        <w:rPr>
          <w:rFonts w:hint="eastAsia" w:ascii="仿宋" w:hAnsi="仿宋" w:eastAsia="仿宋" w:cs="仿宋"/>
          <w:color w:val="auto"/>
          <w:kern w:val="0"/>
          <w:sz w:val="28"/>
          <w:szCs w:val="28"/>
          <w:bdr w:val="none" w:color="auto" w:sz="0" w:space="0"/>
          <w:shd w:val="clear" w:fill="FFFFFF"/>
          <w:lang w:val="en-US" w:eastAsia="zh-CN" w:bidi="ar"/>
        </w:rPr>
        <w:t>本办法由学生工作部（处）负责解释。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643"/>
        <w:jc w:val="left"/>
        <w:textAlignment w:val="auto"/>
        <w:rPr>
          <w:rFonts w:hint="eastAsia" w:ascii="仿宋" w:hAnsi="仿宋" w:eastAsia="仿宋" w:cs="仿宋"/>
          <w:color w:val="auto"/>
          <w:sz w:val="28"/>
          <w:szCs w:val="28"/>
        </w:rPr>
      </w:pPr>
      <w:r>
        <w:rPr>
          <w:rStyle w:val="5"/>
          <w:rFonts w:hint="eastAsia" w:ascii="仿宋" w:hAnsi="仿宋" w:eastAsia="仿宋" w:cs="仿宋"/>
          <w:color w:val="auto"/>
          <w:kern w:val="0"/>
          <w:sz w:val="28"/>
          <w:szCs w:val="28"/>
          <w:bdr w:val="none" w:color="auto" w:sz="0" w:space="0"/>
          <w:shd w:val="clear" w:fill="FFFFFF"/>
          <w:lang w:val="en-US" w:eastAsia="zh-CN" w:bidi="ar"/>
        </w:rPr>
        <w:t xml:space="preserve">第二十一条 </w:t>
      </w:r>
      <w:r>
        <w:rPr>
          <w:rFonts w:hint="eastAsia" w:ascii="仿宋" w:hAnsi="仿宋" w:eastAsia="仿宋" w:cs="仿宋"/>
          <w:color w:val="auto"/>
          <w:kern w:val="0"/>
          <w:sz w:val="28"/>
          <w:szCs w:val="28"/>
          <w:bdr w:val="none" w:color="auto" w:sz="0" w:space="0"/>
          <w:shd w:val="clear" w:fill="FFFFFF"/>
          <w:lang w:val="en-US" w:eastAsia="zh-CN" w:bidi="ar"/>
        </w:rPr>
        <w:t>本办法自颁布之日起执行。原《长沙学院家庭经济困难学生认定工作办法》（长大学〔2013〕12号）同时废止。</w:t>
      </w:r>
    </w:p>
    <w:p>
      <w:pPr>
        <w:pStyle w:val="11"/>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窗体底端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C64B3"/>
    <w:rsid w:val="31101E3D"/>
    <w:rsid w:val="56AC500C"/>
    <w:rsid w:val="78F51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bdr w:val="none" w:color="auto" w:sz="0" w:space="0"/>
    </w:rPr>
  </w:style>
  <w:style w:type="character" w:styleId="7">
    <w:name w:val="Emphasis"/>
    <w:basedOn w:val="4"/>
    <w:qFormat/>
    <w:uiPriority w:val="0"/>
  </w:style>
  <w:style w:type="character" w:styleId="8">
    <w:name w:val="Hyperlink"/>
    <w:basedOn w:val="4"/>
    <w:uiPriority w:val="0"/>
    <w:rPr>
      <w:color w:val="333333"/>
      <w:u w:val="none"/>
      <w:bdr w:val="none" w:color="auto" w:sz="0" w:space="0"/>
    </w:rPr>
  </w:style>
  <w:style w:type="character" w:customStyle="1" w:styleId="9">
    <w:name w:val="on"/>
    <w:basedOn w:val="4"/>
    <w:uiPriority w:val="0"/>
    <w:rPr>
      <w:shd w:val="clear" w:fill="FFFFFF"/>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2021-09-27T02:50:14Z</dcterms:created>
  <dc:creator>Administrator</dc:creator>
  <cp:lastModifiedBy>是你的兜兜</cp:lastModifiedBy>
  <dcterms:modified xsi:type="dcterms:W3CDTF">2021-09-27T02:54:26Z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0F22A89CC5314B68907F47E994493B22</vt:lpwstr>
  </property>
</Properties>
</file>